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3CCE6D04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E043F7">
        <w:t>8</w:t>
      </w:r>
      <w:r w:rsidR="00A4375A">
        <w:t>bis</w:t>
      </w:r>
      <w:r w:rsidR="00757351">
        <w:t>-e</w:t>
      </w:r>
      <w:r w:rsidRPr="00FD363A">
        <w:tab/>
      </w:r>
      <w:r w:rsidR="004B60B9">
        <w:rPr>
          <w:szCs w:val="24"/>
        </w:rPr>
        <w:t>R4-</w:t>
      </w:r>
      <w:r w:rsidR="00216E7B">
        <w:rPr>
          <w:szCs w:val="24"/>
        </w:rPr>
        <w:t>2</w:t>
      </w:r>
      <w:r w:rsidR="00C86956">
        <w:rPr>
          <w:szCs w:val="24"/>
        </w:rPr>
        <w:t>1</w:t>
      </w:r>
      <w:r w:rsidR="00CC4A4A">
        <w:rPr>
          <w:szCs w:val="24"/>
        </w:rPr>
        <w:t>0</w:t>
      </w:r>
      <w:r w:rsidR="006545B9">
        <w:rPr>
          <w:szCs w:val="24"/>
        </w:rPr>
        <w:t>6858</w:t>
      </w:r>
    </w:p>
    <w:p w14:paraId="500197F1" w14:textId="0BB81FF8" w:rsidR="005D1E89" w:rsidRPr="00FD363A" w:rsidRDefault="00757351" w:rsidP="005D1E89">
      <w:pPr>
        <w:pStyle w:val="3GPPHeader"/>
      </w:pPr>
      <w:bookmarkStart w:id="1" w:name="OLE_LINK3"/>
      <w:bookmarkStart w:id="2" w:name="OLE_LINK4"/>
      <w:r>
        <w:t>Electronic Meeting</w:t>
      </w:r>
      <w:r w:rsidR="00526BF8" w:rsidRPr="00FD363A">
        <w:t xml:space="preserve">, </w:t>
      </w:r>
      <w:r w:rsidR="00A4375A">
        <w:t>12</w:t>
      </w:r>
      <w:r w:rsidR="00CC4A4A">
        <w:t xml:space="preserve"> </w:t>
      </w:r>
      <w:r w:rsidR="00A4375A">
        <w:t>April</w:t>
      </w:r>
      <w:r w:rsidR="00615DC1">
        <w:t xml:space="preserve"> </w:t>
      </w:r>
      <w:r w:rsidR="00526BF8" w:rsidRPr="00FD363A">
        <w:t xml:space="preserve">– </w:t>
      </w:r>
      <w:r w:rsidR="00A4375A">
        <w:t>20</w:t>
      </w:r>
      <w:r w:rsidR="005D1E89" w:rsidRPr="00FD363A">
        <w:t xml:space="preserve"> </w:t>
      </w:r>
      <w:r w:rsidR="00A4375A">
        <w:t>April</w:t>
      </w:r>
      <w:r w:rsidR="005D1E89" w:rsidRPr="00FD363A">
        <w:t xml:space="preserve"> 20</w:t>
      </w:r>
      <w:r w:rsidR="00216E7B">
        <w:t>2</w:t>
      </w:r>
      <w:r w:rsidR="00CC4A4A">
        <w:t>1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4B8D5DA5" w:rsidR="008A22CF" w:rsidRPr="00A145DE" w:rsidRDefault="008A22CF" w:rsidP="008A22CF">
      <w:pPr>
        <w:pStyle w:val="3GPPHeader"/>
        <w:rPr>
          <w:sz w:val="22"/>
        </w:rPr>
      </w:pPr>
      <w:r w:rsidRPr="00A145DE">
        <w:rPr>
          <w:sz w:val="22"/>
        </w:rPr>
        <w:t>Agenda Item:</w:t>
      </w:r>
      <w:r w:rsidRPr="00A145DE">
        <w:rPr>
          <w:sz w:val="22"/>
        </w:rPr>
        <w:tab/>
      </w:r>
      <w:r w:rsidR="002D687F">
        <w:rPr>
          <w:sz w:val="22"/>
        </w:rPr>
        <w:t>8.15.1</w:t>
      </w:r>
    </w:p>
    <w:p w14:paraId="57D8FDDC" w14:textId="50AC37D9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  <w:r w:rsidR="00057EDF">
        <w:rPr>
          <w:sz w:val="22"/>
        </w:rPr>
        <w:t xml:space="preserve">, </w:t>
      </w:r>
      <w:r w:rsidR="00057EDF" w:rsidRPr="00057EDF">
        <w:rPr>
          <w:sz w:val="22"/>
        </w:rPr>
        <w:t>Nokia, Nokia Shanghai Bell</w:t>
      </w:r>
    </w:p>
    <w:p w14:paraId="3A8FC3FA" w14:textId="59F586C9" w:rsidR="008A22CF" w:rsidRPr="00FD363A" w:rsidRDefault="008A22CF" w:rsidP="00DF5A49">
      <w:pPr>
        <w:pStyle w:val="3GPPHeader"/>
        <w:ind w:left="1701" w:hanging="1701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A4375A">
        <w:rPr>
          <w:sz w:val="22"/>
        </w:rPr>
        <w:t>Work</w:t>
      </w:r>
      <w:r w:rsidR="00CF23A6">
        <w:rPr>
          <w:sz w:val="22"/>
        </w:rPr>
        <w:t xml:space="preserve"> </w:t>
      </w:r>
      <w:r w:rsidR="00A4375A">
        <w:rPr>
          <w:sz w:val="22"/>
        </w:rPr>
        <w:t>plan</w:t>
      </w:r>
      <w:r w:rsidR="00CF23A6">
        <w:rPr>
          <w:sz w:val="22"/>
        </w:rPr>
        <w:t xml:space="preserve"> for DL 1024QAM for NR FR1</w:t>
      </w:r>
    </w:p>
    <w:p w14:paraId="385E2C9B" w14:textId="5114A057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CF23A6">
        <w:rPr>
          <w:sz w:val="22"/>
        </w:rPr>
        <w:t>Approval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18D67022" w14:textId="6B737007" w:rsidR="00E043F7" w:rsidRDefault="00A67C21" w:rsidP="00C82041">
      <w:r>
        <w:t>RAN</w:t>
      </w:r>
      <w:r w:rsidR="00EC70FE">
        <w:t>#</w:t>
      </w:r>
      <w:r w:rsidR="00BB243D">
        <w:t>91</w:t>
      </w:r>
      <w:r>
        <w:t>-e</w:t>
      </w:r>
      <w:r w:rsidR="00E043F7">
        <w:t xml:space="preserve"> </w:t>
      </w:r>
      <w:r w:rsidR="004B6515">
        <w:t xml:space="preserve">confirmed the </w:t>
      </w:r>
      <w:r w:rsidR="004741F0">
        <w:t xml:space="preserve">RAN1 work on DL 1024QAM for NR FR1 has completed and the core part completion level was set to </w:t>
      </w:r>
      <w:r w:rsidR="004A6D09" w:rsidRPr="00870E45">
        <w:t>5</w:t>
      </w:r>
      <w:r w:rsidR="004741F0" w:rsidRPr="00870E45">
        <w:t>0%</w:t>
      </w:r>
      <w:r w:rsidR="00E043F7">
        <w:t xml:space="preserve"> </w:t>
      </w:r>
      <w:r w:rsidR="009C1BC7">
        <w:fldChar w:fldCharType="begin"/>
      </w:r>
      <w:r w:rsidR="009C1BC7">
        <w:instrText xml:space="preserve"> REF _Ref61611268 \r \h </w:instrText>
      </w:r>
      <w:r w:rsidR="009C1BC7">
        <w:fldChar w:fldCharType="separate"/>
      </w:r>
      <w:r w:rsidR="00C57100">
        <w:t>[1]</w:t>
      </w:r>
      <w:r w:rsidR="009C1BC7">
        <w:fldChar w:fldCharType="end"/>
      </w:r>
      <w:r w:rsidR="009C1BC7">
        <w:t>.</w:t>
      </w:r>
      <w:r w:rsidR="000F674F">
        <w:t xml:space="preserve"> </w:t>
      </w:r>
      <w:r w:rsidR="002C2731">
        <w:t xml:space="preserve">This contribution </w:t>
      </w:r>
      <w:r w:rsidR="003B070C">
        <w:t>propose</w:t>
      </w:r>
      <w:r w:rsidR="002C2731">
        <w:t xml:space="preserve"> the work plan for DL 1024QAM for NR FR1 in RAN4</w:t>
      </w:r>
      <w:r w:rsidR="003B070C">
        <w:t xml:space="preserve">, according to the </w:t>
      </w:r>
      <w:r w:rsidR="00A145DE">
        <w:t xml:space="preserve">objectives in WID </w:t>
      </w:r>
      <w:r w:rsidR="00C57100">
        <w:fldChar w:fldCharType="begin"/>
      </w:r>
      <w:r w:rsidR="00C57100">
        <w:instrText xml:space="preserve"> REF _Ref65657418 \r \h </w:instrText>
      </w:r>
      <w:r w:rsidR="00C57100">
        <w:fldChar w:fldCharType="separate"/>
      </w:r>
      <w:r w:rsidR="00C57100">
        <w:t>[2]</w:t>
      </w:r>
      <w:r w:rsidR="00C57100">
        <w:fldChar w:fldCharType="end"/>
      </w:r>
      <w:r w:rsidR="00C57100">
        <w:t xml:space="preserve"> </w:t>
      </w:r>
      <w:r w:rsidR="00A145DE">
        <w:t xml:space="preserve">and </w:t>
      </w:r>
      <w:r w:rsidR="003B070C">
        <w:t>TU allocation requ</w:t>
      </w:r>
      <w:r w:rsidR="00A145DE">
        <w:t>ests</w:t>
      </w:r>
      <w:r w:rsidR="003B070C">
        <w:t xml:space="preserve"> in </w:t>
      </w:r>
      <w:r w:rsidR="003B070C">
        <w:fldChar w:fldCharType="begin"/>
      </w:r>
      <w:r w:rsidR="003B070C">
        <w:instrText xml:space="preserve"> REF _Ref65588503 \r \h </w:instrText>
      </w:r>
      <w:r w:rsidR="003B070C">
        <w:fldChar w:fldCharType="separate"/>
      </w:r>
      <w:r w:rsidR="00C57100">
        <w:t>[3]</w:t>
      </w:r>
      <w:r w:rsidR="003B070C">
        <w:fldChar w:fldCharType="end"/>
      </w:r>
      <w:r w:rsidR="003B070C">
        <w:t>.</w:t>
      </w:r>
    </w:p>
    <w:p w14:paraId="2ABB6BFF" w14:textId="640D9AFE" w:rsidR="00477927" w:rsidRDefault="009B01F8" w:rsidP="00220A99">
      <w:pPr>
        <w:pStyle w:val="Heading1"/>
      </w:pPr>
      <w:r>
        <w:t>2</w:t>
      </w:r>
      <w:r>
        <w:tab/>
      </w:r>
      <w:r w:rsidR="00571358">
        <w:t xml:space="preserve">Work </w:t>
      </w:r>
      <w:proofErr w:type="gramStart"/>
      <w:r w:rsidR="00571358">
        <w:t>plan</w:t>
      </w:r>
      <w:proofErr w:type="gramEnd"/>
    </w:p>
    <w:p w14:paraId="240779E1" w14:textId="4F0100B6" w:rsidR="003724A9" w:rsidRPr="004643ED" w:rsidRDefault="003724A9" w:rsidP="00F71C58">
      <w:pPr>
        <w:rPr>
          <w:b/>
          <w:bCs/>
        </w:rPr>
      </w:pPr>
      <w:r w:rsidRPr="004643ED">
        <w:rPr>
          <w:b/>
          <w:bCs/>
        </w:rPr>
        <w:t xml:space="preserve">RAN4#98bis-e (12 April – 20 </w:t>
      </w:r>
      <w:r w:rsidR="00A473A4" w:rsidRPr="004643ED">
        <w:rPr>
          <w:b/>
          <w:bCs/>
        </w:rPr>
        <w:t>April</w:t>
      </w:r>
      <w:r w:rsidRPr="004643ED">
        <w:rPr>
          <w:b/>
          <w:bCs/>
        </w:rPr>
        <w:t xml:space="preserve"> 2021)</w:t>
      </w:r>
      <w:r w:rsidR="004643ED" w:rsidRPr="004643ED">
        <w:rPr>
          <w:b/>
          <w:bCs/>
        </w:rPr>
        <w:t xml:space="preserve">, </w:t>
      </w:r>
    </w:p>
    <w:p w14:paraId="145E5EAF" w14:textId="676C129D" w:rsidR="00693379" w:rsidRDefault="004643ED" w:rsidP="004643ED">
      <w:pPr>
        <w:pStyle w:val="ListParagraph"/>
        <w:numPr>
          <w:ilvl w:val="0"/>
          <w:numId w:val="34"/>
        </w:numPr>
      </w:pPr>
      <w:r w:rsidRPr="004643ED">
        <w:t xml:space="preserve">RF </w:t>
      </w:r>
      <w:r w:rsidR="007B5198">
        <w:t xml:space="preserve">core </w:t>
      </w:r>
      <w:r w:rsidRPr="004643ED">
        <w:t>(0.25</w:t>
      </w:r>
      <w:r w:rsidR="0009439C">
        <w:t xml:space="preserve"> </w:t>
      </w:r>
      <w:r w:rsidRPr="004643ED">
        <w:t>TU)</w:t>
      </w:r>
    </w:p>
    <w:p w14:paraId="32DD8C39" w14:textId="475824E7" w:rsidR="000B2D2F" w:rsidRDefault="000B2D2F" w:rsidP="000B2D2F">
      <w:pPr>
        <w:pStyle w:val="ListParagraph"/>
        <w:numPr>
          <w:ilvl w:val="1"/>
          <w:numId w:val="34"/>
        </w:numPr>
      </w:pPr>
      <w:r>
        <w:t xml:space="preserve">Initial discussion </w:t>
      </w:r>
      <w:r w:rsidR="00541B9A">
        <w:t>on the</w:t>
      </w:r>
      <w:r>
        <w:t xml:space="preserve"> UE RF receiver characteristics requirement</w:t>
      </w:r>
      <w:r w:rsidR="00541B9A">
        <w:t xml:space="preserve"> impacts due to DL 1024QAM in FR1</w:t>
      </w:r>
      <w:r>
        <w:t>, e.g.</w:t>
      </w:r>
      <w:r w:rsidR="00F93A61">
        <w:t>,</w:t>
      </w:r>
      <w:r>
        <w:t xml:space="preserve"> maximum input level</w:t>
      </w:r>
      <w:r w:rsidR="00D556E3">
        <w:t xml:space="preserve"> requirements</w:t>
      </w:r>
      <w:r w:rsidR="00F93A61">
        <w:t>.</w:t>
      </w:r>
    </w:p>
    <w:p w14:paraId="11327E89" w14:textId="7C7FDA5C" w:rsidR="000B2D2F" w:rsidRDefault="000B2D2F" w:rsidP="000B2D2F">
      <w:pPr>
        <w:pStyle w:val="ListParagraph"/>
        <w:numPr>
          <w:ilvl w:val="1"/>
          <w:numId w:val="34"/>
        </w:numPr>
      </w:pPr>
      <w:r>
        <w:t xml:space="preserve">Initial discussion </w:t>
      </w:r>
      <w:r w:rsidR="00541B9A">
        <w:t>on the</w:t>
      </w:r>
      <w:r>
        <w:t xml:space="preserve"> </w:t>
      </w:r>
      <w:r w:rsidR="00F93A61">
        <w:t>BS RF transmitter characteristics requirement</w:t>
      </w:r>
      <w:r w:rsidR="00541B9A">
        <w:t xml:space="preserve"> impacts due to DL 1024QAM in FR1</w:t>
      </w:r>
      <w:r w:rsidR="00F93A61">
        <w:t xml:space="preserve">, e.g., </w:t>
      </w:r>
      <w:r w:rsidR="00FC5354">
        <w:t xml:space="preserve">RE power control dynamic range and </w:t>
      </w:r>
      <w:r w:rsidR="00A145DE">
        <w:t>transmit signal quality</w:t>
      </w:r>
      <w:r w:rsidR="00D556E3">
        <w:t xml:space="preserve"> requirements.</w:t>
      </w:r>
      <w:r w:rsidR="00FC5354">
        <w:t xml:space="preserve"> </w:t>
      </w:r>
    </w:p>
    <w:p w14:paraId="4FE9043E" w14:textId="30B0FC28" w:rsidR="000F3832" w:rsidRDefault="000F3832">
      <w:pPr>
        <w:pStyle w:val="ListParagraph"/>
        <w:numPr>
          <w:ilvl w:val="1"/>
          <w:numId w:val="34"/>
        </w:numPr>
      </w:pPr>
      <w:r>
        <w:t>Discuss the CR work split for RF core part.</w:t>
      </w:r>
    </w:p>
    <w:p w14:paraId="30313E16" w14:textId="036314ED" w:rsidR="00A473A4" w:rsidRPr="004643ED" w:rsidRDefault="003724A9" w:rsidP="00F71C58">
      <w:pPr>
        <w:rPr>
          <w:b/>
          <w:bCs/>
          <w:lang w:val="en-GB"/>
        </w:rPr>
      </w:pPr>
      <w:r w:rsidRPr="004643ED">
        <w:rPr>
          <w:b/>
          <w:bCs/>
          <w:lang w:val="en-GB"/>
        </w:rPr>
        <w:t>RAN4#99-e (</w:t>
      </w:r>
      <w:r w:rsidR="00A473A4" w:rsidRPr="004643ED">
        <w:rPr>
          <w:b/>
          <w:bCs/>
          <w:lang w:val="en-GB"/>
        </w:rPr>
        <w:t>19 May – 27 May 2021</w:t>
      </w:r>
      <w:r w:rsidRPr="004643ED">
        <w:rPr>
          <w:b/>
          <w:bCs/>
          <w:lang w:val="en-GB"/>
        </w:rPr>
        <w:t>)</w:t>
      </w:r>
    </w:p>
    <w:p w14:paraId="0B26882A" w14:textId="38131030" w:rsidR="00693379" w:rsidRDefault="005920D7" w:rsidP="005920D7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 xml:space="preserve">RF </w:t>
      </w:r>
      <w:r w:rsidR="007B5198">
        <w:rPr>
          <w:lang w:val="en-GB"/>
        </w:rPr>
        <w:t xml:space="preserve">core </w:t>
      </w:r>
      <w:r>
        <w:rPr>
          <w:lang w:val="en-GB"/>
        </w:rPr>
        <w:t>(0.25</w:t>
      </w:r>
      <w:r w:rsidR="0009439C">
        <w:rPr>
          <w:lang w:val="en-GB"/>
        </w:rPr>
        <w:t xml:space="preserve"> </w:t>
      </w:r>
      <w:r>
        <w:rPr>
          <w:lang w:val="en-GB"/>
        </w:rPr>
        <w:t>TU)</w:t>
      </w:r>
    </w:p>
    <w:p w14:paraId="0D6BE794" w14:textId="6B0D6EE0" w:rsidR="000B2D2F" w:rsidRDefault="000B2D2F" w:rsidP="000B2D2F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>Agree with the UE RF receiver characteristics requirements.</w:t>
      </w:r>
      <w:r w:rsidR="00E36F38">
        <w:rPr>
          <w:lang w:val="en-GB"/>
        </w:rPr>
        <w:t xml:space="preserve"> </w:t>
      </w:r>
      <w:r w:rsidR="00AB1F8D">
        <w:rPr>
          <w:lang w:val="en-GB"/>
        </w:rPr>
        <w:t>Discuss the draft CR.</w:t>
      </w:r>
    </w:p>
    <w:p w14:paraId="7D636974" w14:textId="7C19D026" w:rsidR="00AB1F8D" w:rsidRPr="005920D7" w:rsidRDefault="00AB1F8D" w:rsidP="000B2D2F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 xml:space="preserve">Agree with the BS RF transmitter </w:t>
      </w:r>
      <w:r w:rsidR="00F34ECD">
        <w:rPr>
          <w:lang w:val="en-GB"/>
        </w:rPr>
        <w:t xml:space="preserve">characteristics requirements. Discuss the draft CR. </w:t>
      </w:r>
    </w:p>
    <w:p w14:paraId="5B80A4F8" w14:textId="60427259" w:rsidR="00A473A4" w:rsidRPr="005920D7" w:rsidRDefault="00A473A4" w:rsidP="00F71C58">
      <w:pPr>
        <w:rPr>
          <w:b/>
          <w:bCs/>
          <w:lang w:val="en-GB"/>
        </w:rPr>
      </w:pPr>
      <w:r w:rsidRPr="005920D7">
        <w:rPr>
          <w:b/>
          <w:bCs/>
          <w:lang w:val="en-GB"/>
        </w:rPr>
        <w:t>RAN4#100 (23 August – 27 August 2021)</w:t>
      </w:r>
    </w:p>
    <w:p w14:paraId="23F9A38D" w14:textId="4E60E4A4" w:rsidR="00693379" w:rsidRDefault="005920D7" w:rsidP="005920D7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 xml:space="preserve">RF </w:t>
      </w:r>
      <w:r w:rsidR="007B5198">
        <w:rPr>
          <w:lang w:val="en-GB"/>
        </w:rPr>
        <w:t xml:space="preserve">core </w:t>
      </w:r>
      <w:r>
        <w:rPr>
          <w:lang w:val="en-GB"/>
        </w:rPr>
        <w:t>(0.25</w:t>
      </w:r>
      <w:r w:rsidR="0009439C">
        <w:rPr>
          <w:lang w:val="en-GB"/>
        </w:rPr>
        <w:t xml:space="preserve"> </w:t>
      </w:r>
      <w:r>
        <w:rPr>
          <w:lang w:val="en-GB"/>
        </w:rPr>
        <w:t>TU)</w:t>
      </w:r>
    </w:p>
    <w:p w14:paraId="0578BCBB" w14:textId="3908B4E8" w:rsidR="005920D7" w:rsidRDefault="000B2D2F" w:rsidP="00E36F38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 xml:space="preserve">Agree with the </w:t>
      </w:r>
      <w:r w:rsidR="00E36F38">
        <w:rPr>
          <w:lang w:val="en-GB"/>
        </w:rPr>
        <w:t>CR for UE RF requirements</w:t>
      </w:r>
      <w:r w:rsidR="007547BC">
        <w:rPr>
          <w:lang w:val="en-GB"/>
        </w:rPr>
        <w:t>.</w:t>
      </w:r>
    </w:p>
    <w:p w14:paraId="0C605C4B" w14:textId="0EAF94FC" w:rsidR="006A53D4" w:rsidRPr="00E36F38" w:rsidRDefault="006A53D4" w:rsidP="00E36F38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>Agree with the CR for BS RF requirements.</w:t>
      </w:r>
    </w:p>
    <w:p w14:paraId="43DBE9F9" w14:textId="46C23860" w:rsidR="00A473A4" w:rsidRPr="00514EA0" w:rsidRDefault="00A473A4" w:rsidP="00F71C58">
      <w:pPr>
        <w:rPr>
          <w:b/>
          <w:bCs/>
          <w:lang w:val="en-GB"/>
        </w:rPr>
      </w:pPr>
      <w:r w:rsidRPr="00514EA0">
        <w:rPr>
          <w:b/>
          <w:bCs/>
          <w:lang w:val="en-GB"/>
        </w:rPr>
        <w:t>RAN4#100bis (11 October – 15 October 2021)</w:t>
      </w:r>
    </w:p>
    <w:p w14:paraId="299451E9" w14:textId="4FF3FA8A" w:rsidR="00693379" w:rsidRDefault="007B5198" w:rsidP="007B5198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RF performance (0.25</w:t>
      </w:r>
      <w:r w:rsidR="0009439C">
        <w:rPr>
          <w:lang w:val="en-GB"/>
        </w:rPr>
        <w:t xml:space="preserve"> </w:t>
      </w:r>
      <w:r>
        <w:rPr>
          <w:lang w:val="en-GB"/>
        </w:rPr>
        <w:t>TU)</w:t>
      </w:r>
    </w:p>
    <w:p w14:paraId="46BB839D" w14:textId="115EC376" w:rsidR="00C44E33" w:rsidRDefault="00C44E33" w:rsidP="00C44E33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lastRenderedPageBreak/>
        <w:t xml:space="preserve">Discuss the DL FRC for DL 1024QAM. Discus the draft CR. </w:t>
      </w:r>
    </w:p>
    <w:p w14:paraId="5DDF6030" w14:textId="6B73B61F" w:rsidR="00C44E33" w:rsidRDefault="00C44E33" w:rsidP="00C44E33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>Discuss the</w:t>
      </w:r>
      <w:r w:rsidR="00E6102E">
        <w:rPr>
          <w:lang w:val="en-GB"/>
        </w:rPr>
        <w:t xml:space="preserve"> BS conducted</w:t>
      </w:r>
      <w:r w:rsidR="00C57100">
        <w:rPr>
          <w:lang w:val="en-GB"/>
        </w:rPr>
        <w:t>/</w:t>
      </w:r>
      <w:r w:rsidR="00A145DE">
        <w:rPr>
          <w:lang w:val="en-GB"/>
        </w:rPr>
        <w:t>radiated</w:t>
      </w:r>
      <w:r w:rsidR="00E6102E">
        <w:rPr>
          <w:lang w:val="en-GB"/>
        </w:rPr>
        <w:t xml:space="preserve"> transmitter characteristics conformance test requirements. Discuss the draft CR</w:t>
      </w:r>
      <w:r w:rsidR="005D6F6F">
        <w:rPr>
          <w:lang w:val="en-GB"/>
        </w:rPr>
        <w:t xml:space="preserve">. </w:t>
      </w:r>
    </w:p>
    <w:p w14:paraId="4BF88508" w14:textId="63F10D5B" w:rsidR="007B5198" w:rsidRDefault="00837CA8" w:rsidP="007B5198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UE d</w:t>
      </w:r>
      <w:r w:rsidR="007B5198">
        <w:rPr>
          <w:lang w:val="en-GB"/>
        </w:rPr>
        <w:t xml:space="preserve">emodulation </w:t>
      </w:r>
      <w:r w:rsidR="00C57100">
        <w:rPr>
          <w:lang w:val="en-GB"/>
        </w:rPr>
        <w:t xml:space="preserve">and CQI reporting </w:t>
      </w:r>
      <w:r w:rsidR="007B5198">
        <w:rPr>
          <w:lang w:val="en-GB"/>
        </w:rPr>
        <w:t>performance (0.5</w:t>
      </w:r>
      <w:r w:rsidR="0009439C">
        <w:rPr>
          <w:lang w:val="en-GB"/>
        </w:rPr>
        <w:t xml:space="preserve"> </w:t>
      </w:r>
      <w:r w:rsidR="007B5198">
        <w:rPr>
          <w:lang w:val="en-GB"/>
        </w:rPr>
        <w:t>TU)</w:t>
      </w:r>
    </w:p>
    <w:p w14:paraId="5693611B" w14:textId="1E140E3B" w:rsidR="006456D5" w:rsidRDefault="006456D5" w:rsidP="006456D5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>Initial discussion of UE demodulation requirement</w:t>
      </w:r>
      <w:r w:rsidR="00B80FCA">
        <w:rPr>
          <w:lang w:val="en-GB"/>
        </w:rPr>
        <w:t xml:space="preserve">s. </w:t>
      </w:r>
    </w:p>
    <w:p w14:paraId="02729FCA" w14:textId="6FC8EE76" w:rsidR="00B80FCA" w:rsidRPr="007B5198" w:rsidRDefault="00B80FCA" w:rsidP="006456D5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>Agree with the initial simulation assumption.</w:t>
      </w:r>
    </w:p>
    <w:p w14:paraId="2C15FE7A" w14:textId="3B04288C" w:rsidR="00A473A4" w:rsidRPr="00514EA0" w:rsidRDefault="00A473A4" w:rsidP="00F71C58">
      <w:pPr>
        <w:rPr>
          <w:b/>
          <w:bCs/>
          <w:lang w:val="en-GB"/>
        </w:rPr>
      </w:pPr>
      <w:r w:rsidRPr="00514EA0">
        <w:rPr>
          <w:b/>
          <w:bCs/>
          <w:lang w:val="en-GB"/>
        </w:rPr>
        <w:t>RAN4#101 (15 November – 19 November 2021)</w:t>
      </w:r>
    </w:p>
    <w:p w14:paraId="2CCCFDF9" w14:textId="3529257C" w:rsidR="007B5198" w:rsidRDefault="007B5198" w:rsidP="007B5198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RF performance (0.25</w:t>
      </w:r>
      <w:r w:rsidR="0009439C">
        <w:rPr>
          <w:lang w:val="en-GB"/>
        </w:rPr>
        <w:t xml:space="preserve"> </w:t>
      </w:r>
      <w:r>
        <w:rPr>
          <w:lang w:val="en-GB"/>
        </w:rPr>
        <w:t>TU)</w:t>
      </w:r>
    </w:p>
    <w:p w14:paraId="0A18D4DE" w14:textId="6D15BE4A" w:rsidR="00C44E33" w:rsidRDefault="00C44E33" w:rsidP="00C44E33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>Agree with the CR for UE</w:t>
      </w:r>
      <w:r w:rsidR="001A11C2">
        <w:rPr>
          <w:lang w:val="en-GB"/>
        </w:rPr>
        <w:t xml:space="preserve"> RF FRC</w:t>
      </w:r>
      <w:r w:rsidR="004E7F79">
        <w:rPr>
          <w:lang w:val="en-GB"/>
        </w:rPr>
        <w:t>.</w:t>
      </w:r>
    </w:p>
    <w:p w14:paraId="2DC2EEFE" w14:textId="76322194" w:rsidR="00C44E33" w:rsidRPr="00C44E33" w:rsidRDefault="00C44E33" w:rsidP="00C44E33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 xml:space="preserve">Agree with the CR for BS </w:t>
      </w:r>
      <w:r w:rsidR="001A11C2">
        <w:rPr>
          <w:lang w:val="en-GB"/>
        </w:rPr>
        <w:t>RF conformance test re</w:t>
      </w:r>
      <w:r>
        <w:rPr>
          <w:lang w:val="en-GB"/>
        </w:rPr>
        <w:t>quirements</w:t>
      </w:r>
      <w:r w:rsidRPr="00E36F38">
        <w:rPr>
          <w:lang w:val="en-GB"/>
        </w:rPr>
        <w:t>.</w:t>
      </w:r>
    </w:p>
    <w:p w14:paraId="24B2EC2A" w14:textId="49868EED" w:rsidR="00693379" w:rsidRDefault="00837CA8" w:rsidP="00F71C58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UE d</w:t>
      </w:r>
      <w:r w:rsidR="007B5198">
        <w:rPr>
          <w:lang w:val="en-GB"/>
        </w:rPr>
        <w:t>emodulation</w:t>
      </w:r>
      <w:r w:rsidR="00C57100">
        <w:rPr>
          <w:lang w:val="en-GB"/>
        </w:rPr>
        <w:t xml:space="preserve"> and CQI reporting</w:t>
      </w:r>
      <w:r w:rsidR="007B5198">
        <w:rPr>
          <w:lang w:val="en-GB"/>
        </w:rPr>
        <w:t xml:space="preserve"> performance (0.5</w:t>
      </w:r>
      <w:r w:rsidR="0009439C">
        <w:rPr>
          <w:lang w:val="en-GB"/>
        </w:rPr>
        <w:t xml:space="preserve"> </w:t>
      </w:r>
      <w:r w:rsidR="007B5198">
        <w:rPr>
          <w:lang w:val="en-GB"/>
        </w:rPr>
        <w:t>TU)</w:t>
      </w:r>
    </w:p>
    <w:p w14:paraId="3029A690" w14:textId="74E455EF" w:rsidR="00B80FCA" w:rsidRDefault="00BD4EB2" w:rsidP="00B80FCA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 xml:space="preserve">Continue the discussion of the UE demodulation requirements. </w:t>
      </w:r>
    </w:p>
    <w:p w14:paraId="6AFDB8EE" w14:textId="4F1E6FF4" w:rsidR="00B80FCA" w:rsidRDefault="00B80FCA" w:rsidP="00B80FCA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 xml:space="preserve">Alignment of simulation results. </w:t>
      </w:r>
    </w:p>
    <w:p w14:paraId="5DB9B204" w14:textId="1A1DBE51" w:rsidR="00BD4EB2" w:rsidRPr="007B5198" w:rsidRDefault="00BD4EB2" w:rsidP="00B80FCA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 xml:space="preserve">Discuss the draft CR. </w:t>
      </w:r>
    </w:p>
    <w:p w14:paraId="353528C7" w14:textId="3A172353" w:rsidR="00F71C58" w:rsidRPr="00514EA0" w:rsidRDefault="00A473A4" w:rsidP="00F71C58">
      <w:pPr>
        <w:rPr>
          <w:b/>
          <w:bCs/>
          <w:lang w:val="en-GB"/>
        </w:rPr>
      </w:pPr>
      <w:r w:rsidRPr="00514EA0">
        <w:rPr>
          <w:b/>
          <w:bCs/>
          <w:lang w:val="en-GB"/>
        </w:rPr>
        <w:t>RAN4#102 (21 February – 25 February 2022)</w:t>
      </w:r>
      <w:r w:rsidR="003724A9" w:rsidRPr="00514EA0">
        <w:rPr>
          <w:b/>
          <w:bCs/>
          <w:lang w:val="en-GB"/>
        </w:rPr>
        <w:t xml:space="preserve"> </w:t>
      </w:r>
    </w:p>
    <w:p w14:paraId="0C62B871" w14:textId="53F00D1A" w:rsidR="004D6803" w:rsidRDefault="00837CA8" w:rsidP="00F71C58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UE d</w:t>
      </w:r>
      <w:r w:rsidR="007B5198">
        <w:rPr>
          <w:lang w:val="en-GB"/>
        </w:rPr>
        <w:t>emodulation</w:t>
      </w:r>
      <w:r w:rsidR="00C57100">
        <w:rPr>
          <w:lang w:val="en-GB"/>
        </w:rPr>
        <w:t xml:space="preserve"> and CQI reporting</w:t>
      </w:r>
      <w:r w:rsidR="007B5198">
        <w:rPr>
          <w:lang w:val="en-GB"/>
        </w:rPr>
        <w:t xml:space="preserve"> performance (0.5</w:t>
      </w:r>
      <w:r w:rsidR="0009439C">
        <w:rPr>
          <w:lang w:val="en-GB"/>
        </w:rPr>
        <w:t xml:space="preserve"> </w:t>
      </w:r>
      <w:r w:rsidR="007B5198">
        <w:rPr>
          <w:lang w:val="en-GB"/>
        </w:rPr>
        <w:t>TU)</w:t>
      </w:r>
    </w:p>
    <w:p w14:paraId="5C2DE84E" w14:textId="61C09A1E" w:rsidR="007B5198" w:rsidRDefault="00BD4EB2" w:rsidP="007B5198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>Alignment of the simulation results.</w:t>
      </w:r>
    </w:p>
    <w:p w14:paraId="34E54C3D" w14:textId="15F5F9D6" w:rsidR="00BD4EB2" w:rsidRPr="007B5198" w:rsidRDefault="00BD4EB2" w:rsidP="007B5198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lang w:val="en-GB"/>
        </w:rPr>
        <w:t xml:space="preserve">Agree with the CR. </w:t>
      </w:r>
    </w:p>
    <w:p w14:paraId="302795D4" w14:textId="154C2846" w:rsidR="00A2187A" w:rsidRPr="00286D6E" w:rsidRDefault="005A782E" w:rsidP="00286D6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  <w:bookmarkStart w:id="3" w:name="_Ref16604413"/>
    </w:p>
    <w:p w14:paraId="35E57653" w14:textId="0BAB8D1B" w:rsidR="003533D0" w:rsidRDefault="00E25B55" w:rsidP="003533D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53072728"/>
      <w:bookmarkStart w:id="5" w:name="_Ref61611268"/>
      <w:r w:rsidRPr="00A14B4D">
        <w:t>R</w:t>
      </w:r>
      <w:r w:rsidR="00BB243D" w:rsidRPr="00A14B4D">
        <w:t>P</w:t>
      </w:r>
      <w:r w:rsidRPr="00A14B4D">
        <w:t>-2</w:t>
      </w:r>
      <w:r w:rsidR="00BB243D" w:rsidRPr="00A14B4D">
        <w:t>1</w:t>
      </w:r>
      <w:r w:rsidR="00870E45" w:rsidRPr="00A14B4D">
        <w:t>0342</w:t>
      </w:r>
      <w:r w:rsidR="003533D0">
        <w:t>, “</w:t>
      </w:r>
      <w:bookmarkEnd w:id="4"/>
      <w:r w:rsidR="0011796C" w:rsidRPr="0011796C">
        <w:t>Status report for WI Introduction of DL 1024QAM for NR FR1</w:t>
      </w:r>
      <w:r>
        <w:t xml:space="preserve">”, </w:t>
      </w:r>
      <w:r w:rsidR="0011796C" w:rsidRPr="0011796C">
        <w:t>Ericsson, Nokia</w:t>
      </w:r>
      <w:r>
        <w:t>.</w:t>
      </w:r>
      <w:bookmarkEnd w:id="5"/>
    </w:p>
    <w:p w14:paraId="4F68F77B" w14:textId="54321E70" w:rsidR="00A145DE" w:rsidRDefault="00A145DE" w:rsidP="003533D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65657418"/>
      <w:r>
        <w:t>RP-202886, “</w:t>
      </w:r>
      <w:r w:rsidRPr="00A145DE">
        <w:t>Revised WID on Introduction of DL 1024QAM for NR FR1</w:t>
      </w:r>
      <w:r>
        <w:t>”, Nokia.</w:t>
      </w:r>
      <w:bookmarkEnd w:id="6"/>
    </w:p>
    <w:p w14:paraId="42808BDD" w14:textId="77777777" w:rsidR="00A145DE" w:rsidRDefault="00A145DE" w:rsidP="00A145D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65588503"/>
      <w:bookmarkEnd w:id="3"/>
      <w:r>
        <w:t>RP-202044, “</w:t>
      </w:r>
      <w:r w:rsidRPr="004B6515">
        <w:t>New WID on Introduction of DL 1024QAM for NR FR1</w:t>
      </w:r>
      <w:r>
        <w:t>”, Ericsson.</w:t>
      </w:r>
      <w:bookmarkEnd w:id="7"/>
    </w:p>
    <w:p w14:paraId="25346813" w14:textId="77777777" w:rsidR="00127B55" w:rsidRPr="00A145DE" w:rsidRDefault="00127B55" w:rsidP="00127B55"/>
    <w:sectPr w:rsidR="00127B55" w:rsidRPr="00A145DE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C395B" w14:textId="77777777" w:rsidR="0026535C" w:rsidRDefault="0026535C">
      <w:pPr>
        <w:spacing w:after="0"/>
      </w:pPr>
      <w:r>
        <w:separator/>
      </w:r>
    </w:p>
  </w:endnote>
  <w:endnote w:type="continuationSeparator" w:id="0">
    <w:p w14:paraId="383D8F64" w14:textId="77777777" w:rsidR="0026535C" w:rsidRDefault="002653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26535C" w:rsidRDefault="0026535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6535C" w:rsidRDefault="00265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8663E" w14:textId="77777777" w:rsidR="0026535C" w:rsidRDefault="0026535C">
      <w:pPr>
        <w:spacing w:after="0"/>
      </w:pPr>
      <w:r>
        <w:separator/>
      </w:r>
    </w:p>
  </w:footnote>
  <w:footnote w:type="continuationSeparator" w:id="0">
    <w:p w14:paraId="5C20C51E" w14:textId="77777777" w:rsidR="0026535C" w:rsidRDefault="002653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26535C" w:rsidRDefault="0026535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A6223"/>
    <w:multiLevelType w:val="hybridMultilevel"/>
    <w:tmpl w:val="5F443724"/>
    <w:lvl w:ilvl="0" w:tplc="8DF80CB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D612F26"/>
    <w:multiLevelType w:val="hybridMultilevel"/>
    <w:tmpl w:val="E2E4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97F96"/>
    <w:multiLevelType w:val="hybridMultilevel"/>
    <w:tmpl w:val="D188D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C612681"/>
    <w:multiLevelType w:val="hybridMultilevel"/>
    <w:tmpl w:val="EBAA6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9F27F2"/>
    <w:multiLevelType w:val="hybridMultilevel"/>
    <w:tmpl w:val="2B0A8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3452B"/>
    <w:multiLevelType w:val="hybridMultilevel"/>
    <w:tmpl w:val="9D927C8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85BE1"/>
    <w:multiLevelType w:val="hybridMultilevel"/>
    <w:tmpl w:val="A4E08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CF1584"/>
    <w:multiLevelType w:val="hybridMultilevel"/>
    <w:tmpl w:val="F156F4BE"/>
    <w:lvl w:ilvl="0" w:tplc="5422F81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DE4F7A"/>
    <w:multiLevelType w:val="hybridMultilevel"/>
    <w:tmpl w:val="7FE26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3"/>
  </w:num>
  <w:num w:numId="2">
    <w:abstractNumId w:val="23"/>
  </w:num>
  <w:num w:numId="3">
    <w:abstractNumId w:val="25"/>
  </w:num>
  <w:num w:numId="4">
    <w:abstractNumId w:val="8"/>
  </w:num>
  <w:num w:numId="5">
    <w:abstractNumId w:val="21"/>
  </w:num>
  <w:num w:numId="6">
    <w:abstractNumId w:val="4"/>
  </w:num>
  <w:num w:numId="7">
    <w:abstractNumId w:val="19"/>
  </w:num>
  <w:num w:numId="8">
    <w:abstractNumId w:val="2"/>
  </w:num>
  <w:num w:numId="9">
    <w:abstractNumId w:val="11"/>
  </w:num>
  <w:num w:numId="10">
    <w:abstractNumId w:val="24"/>
  </w:num>
  <w:num w:numId="11">
    <w:abstractNumId w:val="30"/>
  </w:num>
  <w:num w:numId="12">
    <w:abstractNumId w:val="10"/>
  </w:num>
  <w:num w:numId="13">
    <w:abstractNumId w:val="13"/>
  </w:num>
  <w:num w:numId="14">
    <w:abstractNumId w:val="6"/>
  </w:num>
  <w:num w:numId="15">
    <w:abstractNumId w:val="28"/>
  </w:num>
  <w:num w:numId="16">
    <w:abstractNumId w:val="29"/>
  </w:num>
  <w:num w:numId="17">
    <w:abstractNumId w:val="27"/>
  </w:num>
  <w:num w:numId="18">
    <w:abstractNumId w:val="17"/>
  </w:num>
  <w:num w:numId="19">
    <w:abstractNumId w:val="26"/>
  </w:num>
  <w:num w:numId="20">
    <w:abstractNumId w:val="9"/>
  </w:num>
  <w:num w:numId="21">
    <w:abstractNumId w:val="22"/>
  </w:num>
  <w:num w:numId="22">
    <w:abstractNumId w:val="3"/>
  </w:num>
  <w:num w:numId="23">
    <w:abstractNumId w:val="18"/>
  </w:num>
  <w:num w:numId="24">
    <w:abstractNumId w:val="5"/>
  </w:num>
  <w:num w:numId="25">
    <w:abstractNumId w:val="16"/>
  </w:num>
  <w:num w:numId="26">
    <w:abstractNumId w:val="1"/>
  </w:num>
  <w:num w:numId="27">
    <w:abstractNumId w:val="7"/>
  </w:num>
  <w:num w:numId="28">
    <w:abstractNumId w:val="32"/>
  </w:num>
  <w:num w:numId="29">
    <w:abstractNumId w:val="12"/>
  </w:num>
  <w:num w:numId="30">
    <w:abstractNumId w:val="0"/>
  </w:num>
  <w:num w:numId="31">
    <w:abstractNumId w:val="15"/>
  </w:num>
  <w:num w:numId="32">
    <w:abstractNumId w:val="20"/>
  </w:num>
  <w:num w:numId="33">
    <w:abstractNumId w:val="31"/>
  </w:num>
  <w:num w:numId="34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740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5494"/>
    <w:rsid w:val="000456A6"/>
    <w:rsid w:val="0004582E"/>
    <w:rsid w:val="00045D0C"/>
    <w:rsid w:val="000463C2"/>
    <w:rsid w:val="000479C3"/>
    <w:rsid w:val="00047DAF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46"/>
    <w:rsid w:val="00057C83"/>
    <w:rsid w:val="00057CCD"/>
    <w:rsid w:val="00057EDF"/>
    <w:rsid w:val="00057F51"/>
    <w:rsid w:val="00057F72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2C7"/>
    <w:rsid w:val="0007288B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9DC"/>
    <w:rsid w:val="000A4BEB"/>
    <w:rsid w:val="000A4C24"/>
    <w:rsid w:val="000A5060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832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2A2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EEC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A0113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C12"/>
    <w:rsid w:val="002B3716"/>
    <w:rsid w:val="002B3987"/>
    <w:rsid w:val="002B4758"/>
    <w:rsid w:val="002B4870"/>
    <w:rsid w:val="002B4DA6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78D"/>
    <w:rsid w:val="002D1919"/>
    <w:rsid w:val="002D1AAB"/>
    <w:rsid w:val="002D1D8B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87F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6B5E"/>
    <w:rsid w:val="003173CE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1F0"/>
    <w:rsid w:val="004749F9"/>
    <w:rsid w:val="00474C79"/>
    <w:rsid w:val="00474F00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F49"/>
    <w:rsid w:val="004A3C82"/>
    <w:rsid w:val="004A3D6C"/>
    <w:rsid w:val="004A3D8E"/>
    <w:rsid w:val="004A441F"/>
    <w:rsid w:val="004A4909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803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2F1"/>
    <w:rsid w:val="004E7A0E"/>
    <w:rsid w:val="004E7E65"/>
    <w:rsid w:val="004E7F79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316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5B9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A3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651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0C53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136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B49"/>
    <w:rsid w:val="00832C4D"/>
    <w:rsid w:val="00832D9C"/>
    <w:rsid w:val="00832F8B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0E45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5B0"/>
    <w:rsid w:val="0088770B"/>
    <w:rsid w:val="00887BF4"/>
    <w:rsid w:val="00887C74"/>
    <w:rsid w:val="00887D03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76C"/>
    <w:rsid w:val="008E7C2C"/>
    <w:rsid w:val="008E7F18"/>
    <w:rsid w:val="008F01FE"/>
    <w:rsid w:val="008F057D"/>
    <w:rsid w:val="008F064C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6088"/>
    <w:rsid w:val="00906A91"/>
    <w:rsid w:val="00906FDA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DA9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2ACA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D2"/>
    <w:rsid w:val="00A145DE"/>
    <w:rsid w:val="00A14B4D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E7C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607"/>
    <w:rsid w:val="00AF3A80"/>
    <w:rsid w:val="00AF4A26"/>
    <w:rsid w:val="00AF4D45"/>
    <w:rsid w:val="00AF4E4A"/>
    <w:rsid w:val="00AF5C47"/>
    <w:rsid w:val="00AF61D3"/>
    <w:rsid w:val="00AF68B2"/>
    <w:rsid w:val="00AF7042"/>
    <w:rsid w:val="00AF74CF"/>
    <w:rsid w:val="00AF76DF"/>
    <w:rsid w:val="00AF7AFC"/>
    <w:rsid w:val="00B00C92"/>
    <w:rsid w:val="00B014D2"/>
    <w:rsid w:val="00B01DE7"/>
    <w:rsid w:val="00B02302"/>
    <w:rsid w:val="00B02EEF"/>
    <w:rsid w:val="00B02F46"/>
    <w:rsid w:val="00B038D8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200C7"/>
    <w:rsid w:val="00B20CB9"/>
    <w:rsid w:val="00B21023"/>
    <w:rsid w:val="00B21920"/>
    <w:rsid w:val="00B21AC2"/>
    <w:rsid w:val="00B21FED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61A3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618"/>
    <w:rsid w:val="00BD08E1"/>
    <w:rsid w:val="00BD0D80"/>
    <w:rsid w:val="00BD13A1"/>
    <w:rsid w:val="00BD1928"/>
    <w:rsid w:val="00BD294C"/>
    <w:rsid w:val="00BD2D61"/>
    <w:rsid w:val="00BD303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5A8"/>
    <w:rsid w:val="00BF2BED"/>
    <w:rsid w:val="00BF3085"/>
    <w:rsid w:val="00BF32D2"/>
    <w:rsid w:val="00BF332E"/>
    <w:rsid w:val="00BF362D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100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40B"/>
    <w:rsid w:val="00C63A22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A81"/>
    <w:rsid w:val="00C704DF"/>
    <w:rsid w:val="00C705F3"/>
    <w:rsid w:val="00C70D62"/>
    <w:rsid w:val="00C70EE4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995"/>
    <w:rsid w:val="00C93AB7"/>
    <w:rsid w:val="00C94579"/>
    <w:rsid w:val="00C94837"/>
    <w:rsid w:val="00C9520F"/>
    <w:rsid w:val="00C9554A"/>
    <w:rsid w:val="00C95F3E"/>
    <w:rsid w:val="00C95F4C"/>
    <w:rsid w:val="00C96CAB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4079"/>
    <w:rsid w:val="00CC40B7"/>
    <w:rsid w:val="00CC4A4A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063"/>
    <w:rsid w:val="00CE633D"/>
    <w:rsid w:val="00CE655C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840"/>
    <w:rsid w:val="00CF2E08"/>
    <w:rsid w:val="00CF34C4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4D30"/>
    <w:rsid w:val="00D556E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4942"/>
    <w:rsid w:val="00E4570E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E35"/>
    <w:rsid w:val="00E6102E"/>
    <w:rsid w:val="00E614E0"/>
    <w:rsid w:val="00E615F9"/>
    <w:rsid w:val="00E617AD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3CF3"/>
    <w:rsid w:val="00E8444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77A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6CB"/>
    <w:rsid w:val="00F4101B"/>
    <w:rsid w:val="00F41034"/>
    <w:rsid w:val="00F41529"/>
    <w:rsid w:val="00F43202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5B9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545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45B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2127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2021-04-02T00:42:00Z</dcterms:created>
  <dcterms:modified xsi:type="dcterms:W3CDTF">2021-04-02T13:41:00Z</dcterms:modified>
</cp:coreProperties>
</file>